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305F4" w14:textId="77777777" w:rsidR="002C06C3" w:rsidRDefault="00E768E2">
      <w:pPr>
        <w:widowControl/>
        <w:jc w:val="center"/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>美术与设计学院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28"/>
          <w:szCs w:val="28"/>
          <w:lang w:bidi="ar"/>
        </w:rPr>
        <w:t xml:space="preserve"> 2025 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28"/>
          <w:szCs w:val="28"/>
          <w:lang w:bidi="ar"/>
        </w:rPr>
        <w:t>级本科生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>转专业工作实施细则</w:t>
      </w:r>
    </w:p>
    <w:p w14:paraId="6F5831F6" w14:textId="77777777" w:rsidR="002C06C3" w:rsidRDefault="00E768E2">
      <w:pPr>
        <w:pStyle w:val="a9"/>
        <w:widowControl/>
        <w:shd w:val="clear" w:color="auto" w:fill="FFFFFF"/>
        <w:spacing w:before="0" w:beforeAutospacing="0" w:after="0" w:afterAutospacing="0" w:line="560" w:lineRule="exact"/>
        <w:ind w:firstLineChars="200" w:firstLine="480"/>
      </w:pPr>
      <w:r>
        <w:rPr>
          <w:rFonts w:ascii="宋体" w:eastAsia="宋体" w:hAnsi="宋体" w:cs="宋体" w:hint="eastAsia"/>
          <w:color w:val="000000"/>
          <w:lang w:bidi="ar"/>
        </w:rPr>
        <w:t>根据《西华大学全日制本科学生转专业管理办法（修订）》的规定和</w:t>
      </w:r>
      <w:r>
        <w:rPr>
          <w:rFonts w:ascii="宋体" w:eastAsia="宋体" w:hAnsi="宋体" w:cs="宋体" w:hint="eastAsia"/>
          <w:color w:val="000000" w:themeColor="text1"/>
          <w:lang w:bidi="ar"/>
        </w:rPr>
        <w:t>《关于开展</w:t>
      </w:r>
      <w:r>
        <w:rPr>
          <w:rFonts w:ascii="宋体" w:eastAsia="宋体" w:hAnsi="宋体" w:cs="宋体" w:hint="eastAsia"/>
          <w:color w:val="000000" w:themeColor="text1"/>
          <w:lang w:bidi="ar"/>
        </w:rPr>
        <w:t>2025</w:t>
      </w:r>
      <w:r>
        <w:rPr>
          <w:rFonts w:ascii="宋体" w:eastAsia="宋体" w:hAnsi="宋体" w:cs="宋体" w:hint="eastAsia"/>
          <w:color w:val="000000" w:themeColor="text1"/>
          <w:lang w:bidi="ar"/>
        </w:rPr>
        <w:t>级本科生转专业工作的通知》要</w:t>
      </w:r>
      <w:r>
        <w:rPr>
          <w:rFonts w:ascii="宋体" w:eastAsia="宋体" w:hAnsi="宋体" w:cs="宋体" w:hint="eastAsia"/>
          <w:color w:val="000000"/>
          <w:lang w:bidi="ar"/>
        </w:rPr>
        <w:t>求，</w:t>
      </w:r>
      <w:r>
        <w:rPr>
          <w:rFonts w:hint="eastAsia"/>
        </w:rPr>
        <w:t>学院转专业工作考核小组研究决定</w:t>
      </w:r>
      <w:r>
        <w:rPr>
          <w:rFonts w:ascii="宋体" w:eastAsia="宋体" w:hAnsi="宋体" w:cs="宋体" w:hint="eastAsia"/>
          <w:color w:val="000000"/>
          <w:lang w:bidi="ar"/>
        </w:rPr>
        <w:t>，特制定本学院本科生转专业工作实施方案。</w:t>
      </w:r>
      <w:r>
        <w:rPr>
          <w:rFonts w:ascii="宋体" w:eastAsia="宋体" w:hAnsi="宋体" w:cs="宋体" w:hint="eastAsia"/>
          <w:color w:val="000000"/>
          <w:lang w:bidi="ar"/>
        </w:rPr>
        <w:t xml:space="preserve"> </w:t>
      </w:r>
    </w:p>
    <w:p w14:paraId="25819FC8" w14:textId="77777777" w:rsidR="002C06C3" w:rsidRDefault="00E768E2">
      <w:pPr>
        <w:pStyle w:val="a9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</w:pPr>
      <w:r>
        <w:rPr>
          <w:rFonts w:hint="eastAsia"/>
        </w:rPr>
        <w:t>接收计划</w:t>
      </w:r>
      <w:r>
        <w:rPr>
          <w:rFonts w:hint="eastAsia"/>
        </w:rPr>
        <w:t xml:space="preserve"> </w:t>
      </w:r>
    </w:p>
    <w:tbl>
      <w:tblPr>
        <w:tblStyle w:val="aa"/>
        <w:tblW w:w="8221" w:type="dxa"/>
        <w:tblInd w:w="421" w:type="dxa"/>
        <w:tblLook w:val="04A0" w:firstRow="1" w:lastRow="0" w:firstColumn="1" w:lastColumn="0" w:noHBand="0" w:noVBand="1"/>
      </w:tblPr>
      <w:tblGrid>
        <w:gridCol w:w="1550"/>
        <w:gridCol w:w="1852"/>
        <w:gridCol w:w="1842"/>
        <w:gridCol w:w="2977"/>
      </w:tblGrid>
      <w:tr w:rsidR="002C06C3" w14:paraId="39401DA6" w14:textId="77777777" w:rsidTr="00E768E2">
        <w:trPr>
          <w:trHeight w:val="656"/>
        </w:trPr>
        <w:tc>
          <w:tcPr>
            <w:tcW w:w="1550" w:type="dxa"/>
            <w:vAlign w:val="center"/>
          </w:tcPr>
          <w:p w14:paraId="18E69320" w14:textId="77777777" w:rsidR="002C06C3" w:rsidRDefault="00E768E2">
            <w:pPr>
              <w:pStyle w:val="a9"/>
              <w:widowControl/>
              <w:shd w:val="clear" w:color="auto" w:fill="FFFFFF"/>
              <w:spacing w:before="0" w:beforeAutospacing="0" w:after="0" w:afterAutospacing="0" w:line="560" w:lineRule="exact"/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1852" w:type="dxa"/>
            <w:vAlign w:val="center"/>
          </w:tcPr>
          <w:p w14:paraId="60A6ED4B" w14:textId="77777777" w:rsidR="002C06C3" w:rsidRDefault="00E768E2">
            <w:pPr>
              <w:pStyle w:val="a9"/>
              <w:widowControl/>
              <w:shd w:val="clear" w:color="auto" w:fill="FFFFFF"/>
              <w:spacing w:before="0" w:beforeAutospacing="0" w:after="0" w:afterAutospacing="0" w:line="560" w:lineRule="exact"/>
              <w:ind w:firstLineChars="15" w:firstLine="36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业</w:t>
            </w:r>
          </w:p>
        </w:tc>
        <w:tc>
          <w:tcPr>
            <w:tcW w:w="1842" w:type="dxa"/>
            <w:vAlign w:val="center"/>
          </w:tcPr>
          <w:p w14:paraId="7EEA38B3" w14:textId="77777777" w:rsidR="002C06C3" w:rsidRDefault="00E768E2">
            <w:pPr>
              <w:pStyle w:val="a9"/>
              <w:widowControl/>
              <w:shd w:val="clear" w:color="auto" w:fill="FFFFFF"/>
              <w:spacing w:before="0" w:beforeAutospacing="0" w:after="0" w:afterAutospacing="0" w:line="560" w:lineRule="exact"/>
              <w:jc w:val="center"/>
            </w:pPr>
            <w:r>
              <w:rPr>
                <w:rFonts w:hint="eastAsia"/>
              </w:rPr>
              <w:t>拟接收学生数上限</w:t>
            </w:r>
          </w:p>
        </w:tc>
        <w:tc>
          <w:tcPr>
            <w:tcW w:w="2977" w:type="dxa"/>
            <w:vAlign w:val="center"/>
          </w:tcPr>
          <w:p w14:paraId="7A8E1ECA" w14:textId="77777777" w:rsidR="002C06C3" w:rsidRDefault="00E768E2">
            <w:pPr>
              <w:pStyle w:val="a9"/>
              <w:widowControl/>
              <w:shd w:val="clear" w:color="auto" w:fill="FFFFFF"/>
              <w:spacing w:before="0" w:beforeAutospacing="0" w:after="0" w:afterAutospacing="0" w:line="560" w:lineRule="exact"/>
              <w:jc w:val="center"/>
            </w:pPr>
            <w:r>
              <w:rPr>
                <w:rFonts w:hint="eastAsia"/>
              </w:rPr>
              <w:t>拟接收学生数占该专业当级在校生人数百分比</w:t>
            </w:r>
          </w:p>
        </w:tc>
      </w:tr>
      <w:tr w:rsidR="002C06C3" w14:paraId="20119184" w14:textId="77777777" w:rsidTr="00E768E2">
        <w:trPr>
          <w:trHeight w:val="527"/>
        </w:trPr>
        <w:tc>
          <w:tcPr>
            <w:tcW w:w="1550" w:type="dxa"/>
          </w:tcPr>
          <w:p w14:paraId="6BBE434B" w14:textId="77777777" w:rsidR="002C06C3" w:rsidRDefault="00E768E2">
            <w:pPr>
              <w:pStyle w:val="a9"/>
              <w:widowControl/>
              <w:shd w:val="clear" w:color="auto" w:fill="FFFFFF"/>
              <w:spacing w:before="0" w:beforeAutospacing="0" w:after="0" w:afterAutospacing="0" w:line="560" w:lineRule="exact"/>
              <w:ind w:firstLineChars="200" w:firstLine="480"/>
            </w:pPr>
            <w:r>
              <w:t>202</w:t>
            </w:r>
            <w:r>
              <w:rPr>
                <w:rFonts w:hint="eastAsia"/>
              </w:rPr>
              <w:t>5</w:t>
            </w:r>
          </w:p>
        </w:tc>
        <w:tc>
          <w:tcPr>
            <w:tcW w:w="1852" w:type="dxa"/>
          </w:tcPr>
          <w:p w14:paraId="7D2873DA" w14:textId="77777777" w:rsidR="002C06C3" w:rsidRDefault="00E768E2" w:rsidP="00E768E2">
            <w:pPr>
              <w:pStyle w:val="a9"/>
              <w:widowControl/>
              <w:shd w:val="clear" w:color="auto" w:fill="FFFFFF"/>
              <w:spacing w:before="0" w:beforeAutospacing="0" w:after="0" w:afterAutospacing="0" w:line="560" w:lineRule="exact"/>
            </w:pPr>
            <w:r>
              <w:rPr>
                <w:rFonts w:hint="eastAsia"/>
              </w:rPr>
              <w:t>产品设计</w:t>
            </w:r>
          </w:p>
        </w:tc>
        <w:tc>
          <w:tcPr>
            <w:tcW w:w="1842" w:type="dxa"/>
          </w:tcPr>
          <w:p w14:paraId="13F169B5" w14:textId="77777777" w:rsidR="002C06C3" w:rsidRDefault="00E768E2">
            <w:pPr>
              <w:pStyle w:val="a9"/>
              <w:widowControl/>
              <w:shd w:val="clear" w:color="auto" w:fill="FFFFFF"/>
              <w:spacing w:before="0" w:beforeAutospacing="0" w:after="0" w:afterAutospacing="0" w:line="560" w:lineRule="exact"/>
              <w:ind w:firstLineChars="200" w:firstLine="48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13</w:t>
            </w:r>
            <w:r>
              <w:rPr>
                <w:rFonts w:hint="eastAsia"/>
                <w:color w:val="000000" w:themeColor="text1"/>
              </w:rPr>
              <w:t>人</w:t>
            </w:r>
          </w:p>
        </w:tc>
        <w:tc>
          <w:tcPr>
            <w:tcW w:w="2977" w:type="dxa"/>
          </w:tcPr>
          <w:p w14:paraId="2F7113CE" w14:textId="77777777" w:rsidR="002C06C3" w:rsidRDefault="00E768E2">
            <w:pPr>
              <w:pStyle w:val="a9"/>
              <w:widowControl/>
              <w:shd w:val="clear" w:color="auto" w:fill="FFFFFF"/>
              <w:spacing w:before="0" w:beforeAutospacing="0" w:after="0" w:afterAutospacing="0" w:line="560" w:lineRule="exact"/>
              <w:ind w:firstLineChars="200" w:firstLine="480"/>
              <w:rPr>
                <w:color w:val="000000" w:themeColor="text1"/>
              </w:rPr>
            </w:pPr>
            <w:r>
              <w:rPr>
                <w:color w:val="000000" w:themeColor="text1"/>
              </w:rPr>
              <w:t>≤25%</w:t>
            </w:r>
          </w:p>
        </w:tc>
      </w:tr>
      <w:tr w:rsidR="002C06C3" w14:paraId="00066EDA" w14:textId="77777777" w:rsidTr="00E768E2">
        <w:trPr>
          <w:trHeight w:val="517"/>
        </w:trPr>
        <w:tc>
          <w:tcPr>
            <w:tcW w:w="1550" w:type="dxa"/>
          </w:tcPr>
          <w:p w14:paraId="5D0839F6" w14:textId="77777777" w:rsidR="002C06C3" w:rsidRDefault="00E768E2">
            <w:pPr>
              <w:pStyle w:val="a9"/>
              <w:widowControl/>
              <w:shd w:val="clear" w:color="auto" w:fill="FFFFFF"/>
              <w:spacing w:before="0" w:beforeAutospacing="0" w:after="0" w:afterAutospacing="0" w:line="560" w:lineRule="exact"/>
              <w:ind w:firstLineChars="200" w:firstLine="480"/>
            </w:pPr>
            <w:r>
              <w:t>202</w:t>
            </w:r>
            <w:r>
              <w:rPr>
                <w:rFonts w:hint="eastAsia"/>
              </w:rPr>
              <w:t>5</w:t>
            </w:r>
          </w:p>
        </w:tc>
        <w:tc>
          <w:tcPr>
            <w:tcW w:w="1852" w:type="dxa"/>
          </w:tcPr>
          <w:p w14:paraId="1FA4775F" w14:textId="77777777" w:rsidR="002C06C3" w:rsidRDefault="00E768E2" w:rsidP="00E768E2">
            <w:pPr>
              <w:pStyle w:val="a9"/>
              <w:widowControl/>
              <w:shd w:val="clear" w:color="auto" w:fill="FFFFFF"/>
              <w:spacing w:before="0" w:beforeAutospacing="0" w:after="0" w:afterAutospacing="0" w:line="560" w:lineRule="exact"/>
            </w:pPr>
            <w:r>
              <w:rPr>
                <w:rFonts w:hint="eastAsia"/>
              </w:rPr>
              <w:t>视觉传达设计</w:t>
            </w:r>
          </w:p>
        </w:tc>
        <w:tc>
          <w:tcPr>
            <w:tcW w:w="1842" w:type="dxa"/>
          </w:tcPr>
          <w:p w14:paraId="03844BA9" w14:textId="77777777" w:rsidR="002C06C3" w:rsidRDefault="00E768E2">
            <w:pPr>
              <w:pStyle w:val="a9"/>
              <w:widowControl/>
              <w:shd w:val="clear" w:color="auto" w:fill="FFFFFF"/>
              <w:spacing w:before="0" w:beforeAutospacing="0" w:after="0" w:afterAutospacing="0" w:line="560" w:lineRule="exact"/>
              <w:ind w:firstLineChars="200" w:firstLine="48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13</w:t>
            </w:r>
            <w:r>
              <w:rPr>
                <w:rFonts w:hint="eastAsia"/>
                <w:color w:val="000000" w:themeColor="text1"/>
              </w:rPr>
              <w:t>人</w:t>
            </w:r>
          </w:p>
        </w:tc>
        <w:tc>
          <w:tcPr>
            <w:tcW w:w="2977" w:type="dxa"/>
          </w:tcPr>
          <w:p w14:paraId="05574533" w14:textId="77777777" w:rsidR="002C06C3" w:rsidRDefault="00E768E2">
            <w:pPr>
              <w:pStyle w:val="a9"/>
              <w:widowControl/>
              <w:shd w:val="clear" w:color="auto" w:fill="FFFFFF"/>
              <w:spacing w:before="0" w:beforeAutospacing="0" w:after="0" w:afterAutospacing="0" w:line="560" w:lineRule="exact"/>
              <w:ind w:firstLineChars="200" w:firstLine="480"/>
              <w:rPr>
                <w:color w:val="000000" w:themeColor="text1"/>
              </w:rPr>
            </w:pPr>
            <w:r>
              <w:rPr>
                <w:color w:val="000000" w:themeColor="text1"/>
              </w:rPr>
              <w:t>≤25%</w:t>
            </w:r>
          </w:p>
        </w:tc>
      </w:tr>
      <w:tr w:rsidR="002C06C3" w14:paraId="48DF2C43" w14:textId="77777777" w:rsidTr="00E768E2">
        <w:trPr>
          <w:trHeight w:val="527"/>
        </w:trPr>
        <w:tc>
          <w:tcPr>
            <w:tcW w:w="1550" w:type="dxa"/>
          </w:tcPr>
          <w:p w14:paraId="11D752F3" w14:textId="77777777" w:rsidR="002C06C3" w:rsidRDefault="00E768E2">
            <w:pPr>
              <w:pStyle w:val="a9"/>
              <w:widowControl/>
              <w:shd w:val="clear" w:color="auto" w:fill="FFFFFF"/>
              <w:spacing w:before="0" w:beforeAutospacing="0" w:after="0" w:afterAutospacing="0" w:line="560" w:lineRule="exact"/>
              <w:ind w:firstLineChars="200" w:firstLine="480"/>
            </w:pPr>
            <w:r>
              <w:t>202</w:t>
            </w:r>
            <w:r>
              <w:rPr>
                <w:rFonts w:hint="eastAsia"/>
              </w:rPr>
              <w:t>5</w:t>
            </w:r>
          </w:p>
        </w:tc>
        <w:tc>
          <w:tcPr>
            <w:tcW w:w="1852" w:type="dxa"/>
          </w:tcPr>
          <w:p w14:paraId="0C95FF23" w14:textId="77777777" w:rsidR="002C06C3" w:rsidRDefault="00E768E2" w:rsidP="00E768E2">
            <w:pPr>
              <w:pStyle w:val="a9"/>
              <w:widowControl/>
              <w:shd w:val="clear" w:color="auto" w:fill="FFFFFF"/>
              <w:spacing w:before="0" w:beforeAutospacing="0" w:after="0" w:afterAutospacing="0" w:line="560" w:lineRule="exact"/>
            </w:pPr>
            <w:r>
              <w:rPr>
                <w:rFonts w:hint="eastAsia"/>
              </w:rPr>
              <w:t>动画</w:t>
            </w:r>
          </w:p>
        </w:tc>
        <w:tc>
          <w:tcPr>
            <w:tcW w:w="1842" w:type="dxa"/>
          </w:tcPr>
          <w:p w14:paraId="71698E17" w14:textId="77777777" w:rsidR="002C06C3" w:rsidRDefault="00E768E2">
            <w:pPr>
              <w:pStyle w:val="a9"/>
              <w:widowControl/>
              <w:shd w:val="clear" w:color="auto" w:fill="FFFFFF"/>
              <w:spacing w:before="0" w:beforeAutospacing="0" w:after="0" w:afterAutospacing="0" w:line="560" w:lineRule="exact"/>
              <w:ind w:firstLineChars="200" w:firstLine="48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13</w:t>
            </w:r>
            <w:r>
              <w:rPr>
                <w:rFonts w:hint="eastAsia"/>
                <w:color w:val="000000" w:themeColor="text1"/>
              </w:rPr>
              <w:t>人</w:t>
            </w:r>
          </w:p>
        </w:tc>
        <w:tc>
          <w:tcPr>
            <w:tcW w:w="2977" w:type="dxa"/>
          </w:tcPr>
          <w:p w14:paraId="797CEEB9" w14:textId="77777777" w:rsidR="002C06C3" w:rsidRDefault="00E768E2">
            <w:pPr>
              <w:pStyle w:val="a9"/>
              <w:widowControl/>
              <w:shd w:val="clear" w:color="auto" w:fill="FFFFFF"/>
              <w:spacing w:before="0" w:beforeAutospacing="0" w:after="0" w:afterAutospacing="0" w:line="560" w:lineRule="exact"/>
              <w:ind w:firstLineChars="200" w:firstLine="480"/>
              <w:rPr>
                <w:color w:val="000000" w:themeColor="text1"/>
              </w:rPr>
            </w:pPr>
            <w:r>
              <w:rPr>
                <w:color w:val="000000" w:themeColor="text1"/>
              </w:rPr>
              <w:t>≤25%</w:t>
            </w:r>
          </w:p>
        </w:tc>
      </w:tr>
      <w:tr w:rsidR="002C06C3" w14:paraId="4303D283" w14:textId="77777777" w:rsidTr="00E768E2">
        <w:trPr>
          <w:trHeight w:val="517"/>
        </w:trPr>
        <w:tc>
          <w:tcPr>
            <w:tcW w:w="1550" w:type="dxa"/>
            <w:tcBorders>
              <w:bottom w:val="single" w:sz="4" w:space="0" w:color="auto"/>
            </w:tcBorders>
          </w:tcPr>
          <w:p w14:paraId="34B1E653" w14:textId="77777777" w:rsidR="002C06C3" w:rsidRDefault="00E768E2">
            <w:pPr>
              <w:pStyle w:val="a9"/>
              <w:widowControl/>
              <w:shd w:val="clear" w:color="auto" w:fill="FFFFFF"/>
              <w:spacing w:before="0" w:beforeAutospacing="0" w:after="0" w:afterAutospacing="0" w:line="560" w:lineRule="exact"/>
              <w:ind w:firstLineChars="200" w:firstLine="480"/>
            </w:pPr>
            <w:r>
              <w:t>202</w:t>
            </w:r>
            <w:r>
              <w:rPr>
                <w:rFonts w:hint="eastAsia"/>
              </w:rPr>
              <w:t>5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14:paraId="27DDCBC8" w14:textId="77777777" w:rsidR="002C06C3" w:rsidRDefault="00E768E2" w:rsidP="00E768E2">
            <w:pPr>
              <w:pStyle w:val="a9"/>
              <w:widowControl/>
              <w:shd w:val="clear" w:color="auto" w:fill="FFFFFF"/>
              <w:spacing w:before="0" w:beforeAutospacing="0" w:after="0" w:afterAutospacing="0" w:line="560" w:lineRule="exact"/>
            </w:pPr>
            <w:r>
              <w:rPr>
                <w:rFonts w:hint="eastAsia"/>
              </w:rPr>
              <w:t>环境设计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2DF7208" w14:textId="77777777" w:rsidR="002C06C3" w:rsidRDefault="00E768E2">
            <w:pPr>
              <w:pStyle w:val="a9"/>
              <w:widowControl/>
              <w:shd w:val="clear" w:color="auto" w:fill="FFFFFF"/>
              <w:spacing w:before="0" w:beforeAutospacing="0" w:after="0" w:afterAutospacing="0" w:line="560" w:lineRule="exact"/>
              <w:ind w:firstLineChars="200" w:firstLine="48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  <w:r>
              <w:rPr>
                <w:rFonts w:hint="eastAsia"/>
                <w:color w:val="000000" w:themeColor="text1"/>
              </w:rPr>
              <w:t>人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1263D20" w14:textId="77777777" w:rsidR="002C06C3" w:rsidRDefault="00E768E2">
            <w:pPr>
              <w:pStyle w:val="a9"/>
              <w:widowControl/>
              <w:shd w:val="clear" w:color="auto" w:fill="FFFFFF"/>
              <w:spacing w:before="0" w:beforeAutospacing="0" w:after="0" w:afterAutospacing="0" w:line="560" w:lineRule="exact"/>
              <w:ind w:firstLineChars="200" w:firstLine="480"/>
              <w:rPr>
                <w:color w:val="000000" w:themeColor="text1"/>
              </w:rPr>
            </w:pPr>
            <w:r>
              <w:rPr>
                <w:color w:val="000000" w:themeColor="text1"/>
              </w:rPr>
              <w:t>≤25%</w:t>
            </w:r>
          </w:p>
        </w:tc>
      </w:tr>
      <w:tr w:rsidR="002C06C3" w14:paraId="77D7E066" w14:textId="77777777" w:rsidTr="00E768E2">
        <w:trPr>
          <w:trHeight w:val="506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CCED" w14:textId="77777777" w:rsidR="002C06C3" w:rsidRDefault="00E768E2">
            <w:pPr>
              <w:pStyle w:val="a9"/>
              <w:widowControl/>
              <w:shd w:val="clear" w:color="auto" w:fill="FFFFFF"/>
              <w:spacing w:before="0" w:beforeAutospacing="0" w:after="0" w:afterAutospacing="0" w:line="560" w:lineRule="exact"/>
              <w:ind w:firstLineChars="200" w:firstLine="480"/>
            </w:pPr>
            <w:r>
              <w:rPr>
                <w:rFonts w:hint="eastAsia"/>
              </w:rPr>
              <w:t>2</w:t>
            </w:r>
            <w:r>
              <w:t>02</w:t>
            </w:r>
            <w:r>
              <w:rPr>
                <w:rFonts w:hint="eastAsia"/>
              </w:rPr>
              <w:t>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51B3" w14:textId="77777777" w:rsidR="002C06C3" w:rsidRDefault="00E768E2" w:rsidP="00E768E2">
            <w:pPr>
              <w:pStyle w:val="a9"/>
              <w:widowControl/>
              <w:shd w:val="clear" w:color="auto" w:fill="FFFFFF"/>
              <w:spacing w:before="0" w:beforeAutospacing="0" w:after="0" w:afterAutospacing="0" w:line="560" w:lineRule="exact"/>
            </w:pPr>
            <w:r>
              <w:rPr>
                <w:rFonts w:hint="eastAsia"/>
              </w:rPr>
              <w:t>美术学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234F" w14:textId="77777777" w:rsidR="002C06C3" w:rsidRDefault="00E768E2">
            <w:pPr>
              <w:pStyle w:val="a9"/>
              <w:widowControl/>
              <w:shd w:val="clear" w:color="auto" w:fill="FFFFFF"/>
              <w:spacing w:before="0" w:beforeAutospacing="0" w:after="0" w:afterAutospacing="0" w:line="560" w:lineRule="exact"/>
              <w:ind w:firstLineChars="200" w:firstLine="48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5</w:t>
            </w:r>
            <w:r>
              <w:rPr>
                <w:rFonts w:hint="eastAsia"/>
                <w:color w:val="000000" w:themeColor="text1"/>
              </w:rPr>
              <w:t>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5B06" w14:textId="77777777" w:rsidR="002C06C3" w:rsidRDefault="00E768E2">
            <w:pPr>
              <w:pStyle w:val="a9"/>
              <w:widowControl/>
              <w:shd w:val="clear" w:color="auto" w:fill="FFFFFF"/>
              <w:spacing w:before="0" w:beforeAutospacing="0" w:after="0" w:afterAutospacing="0" w:line="560" w:lineRule="exact"/>
              <w:ind w:firstLineChars="200" w:firstLine="480"/>
              <w:rPr>
                <w:color w:val="000000" w:themeColor="text1"/>
              </w:rPr>
            </w:pPr>
            <w:r>
              <w:rPr>
                <w:color w:val="000000" w:themeColor="text1"/>
              </w:rPr>
              <w:t>≤25%</w:t>
            </w:r>
          </w:p>
        </w:tc>
      </w:tr>
    </w:tbl>
    <w:p w14:paraId="3FAA9F61" w14:textId="77777777" w:rsidR="002C06C3" w:rsidRDefault="00E768E2">
      <w:pPr>
        <w:pStyle w:val="a9"/>
        <w:widowControl/>
        <w:shd w:val="clear" w:color="auto" w:fill="FFFFFF"/>
        <w:spacing w:before="0" w:beforeAutospacing="0" w:after="0" w:afterAutospacing="0" w:line="500" w:lineRule="exact"/>
        <w:ind w:firstLineChars="200" w:firstLine="480"/>
      </w:pPr>
      <w:r>
        <w:rPr>
          <w:rFonts w:hint="eastAsia"/>
        </w:rPr>
        <w:t>二、申请条件</w:t>
      </w:r>
      <w:r>
        <w:rPr>
          <w:rFonts w:hint="eastAsia"/>
        </w:rPr>
        <w:t xml:space="preserve"> </w:t>
      </w:r>
    </w:p>
    <w:p w14:paraId="0FB12781" w14:textId="77777777" w:rsidR="002C06C3" w:rsidRDefault="00E768E2">
      <w:pPr>
        <w:pStyle w:val="a9"/>
        <w:widowControl/>
        <w:shd w:val="clear" w:color="auto" w:fill="FFFFFF"/>
        <w:spacing w:line="500" w:lineRule="exact"/>
        <w:ind w:firstLineChars="200" w:firstLine="480"/>
      </w:pPr>
      <w:r>
        <w:rPr>
          <w:rFonts w:hint="eastAsia"/>
        </w:rPr>
        <w:t>符合《西华大学全日制本科学生转专业管理办法（修订）》文件第三章第六条规定相关类别及资格，且未有第七条相关情形的，可申请转专业。</w:t>
      </w:r>
    </w:p>
    <w:p w14:paraId="1A453C7C" w14:textId="47070159" w:rsidR="002C06C3" w:rsidRDefault="00E768E2">
      <w:pPr>
        <w:pStyle w:val="a9"/>
        <w:widowControl/>
        <w:shd w:val="clear" w:color="auto" w:fill="FFFFFF"/>
        <w:spacing w:before="0" w:beforeAutospacing="0" w:after="0" w:afterAutospacing="0" w:line="500" w:lineRule="exact"/>
        <w:ind w:firstLineChars="200" w:firstLine="480"/>
      </w:pPr>
      <w:r>
        <w:rPr>
          <w:rFonts w:hint="eastAsia"/>
        </w:rPr>
        <w:t>三、</w:t>
      </w:r>
      <w:r>
        <w:rPr>
          <w:rFonts w:hint="eastAsia"/>
        </w:rPr>
        <w:t>考核办法</w:t>
      </w:r>
    </w:p>
    <w:p w14:paraId="6D2E127F" w14:textId="77777777" w:rsidR="002C06C3" w:rsidRDefault="00E768E2">
      <w:pPr>
        <w:pStyle w:val="a9"/>
        <w:widowControl/>
        <w:shd w:val="clear" w:color="auto" w:fill="FFFFFF"/>
        <w:spacing w:before="0" w:beforeAutospacing="0" w:after="0" w:afterAutospacing="0" w:line="500" w:lineRule="exact"/>
        <w:ind w:firstLineChars="200" w:firstLine="480"/>
      </w:pPr>
      <w:r>
        <w:rPr>
          <w:rFonts w:hint="eastAsia"/>
        </w:rPr>
        <w:t>申请转入美术与设计学院各专业的学生，需参加专业技能考核。</w:t>
      </w:r>
    </w:p>
    <w:p w14:paraId="1B888DD9" w14:textId="770AB569" w:rsidR="002C06C3" w:rsidRDefault="00E768E2">
      <w:pPr>
        <w:pStyle w:val="a9"/>
        <w:widowControl/>
        <w:shd w:val="clear" w:color="auto" w:fill="FFFFFF"/>
        <w:spacing w:before="0" w:beforeAutospacing="0" w:after="0" w:afterAutospacing="0" w:line="500" w:lineRule="exact"/>
        <w:ind w:firstLineChars="400" w:firstLine="960"/>
      </w:pPr>
      <w:r>
        <w:rPr>
          <w:rFonts w:hint="eastAsia"/>
        </w:rPr>
        <w:t>1.</w:t>
      </w:r>
      <w:r>
        <w:rPr>
          <w:rFonts w:hint="eastAsia"/>
        </w:rPr>
        <w:t>考核方式</w:t>
      </w:r>
      <w:r>
        <w:rPr>
          <w:rFonts w:hint="eastAsia"/>
        </w:rPr>
        <w:t>：专业技能考试</w:t>
      </w:r>
    </w:p>
    <w:p w14:paraId="60B66D1C" w14:textId="70DE79BF" w:rsidR="002C06C3" w:rsidRDefault="00E768E2">
      <w:pPr>
        <w:pStyle w:val="a9"/>
        <w:widowControl/>
        <w:shd w:val="clear" w:color="auto" w:fill="FFFFFF"/>
        <w:spacing w:before="0" w:beforeAutospacing="0" w:after="0" w:afterAutospacing="0" w:line="500" w:lineRule="exact"/>
        <w:ind w:firstLineChars="400" w:firstLine="960"/>
      </w:pPr>
      <w:r>
        <w:rPr>
          <w:rFonts w:hint="eastAsia"/>
        </w:rPr>
        <w:t>2.</w:t>
      </w:r>
      <w:r>
        <w:rPr>
          <w:rFonts w:hint="eastAsia"/>
        </w:rPr>
        <w:t>成绩构成</w:t>
      </w:r>
      <w:r>
        <w:rPr>
          <w:rFonts w:hint="eastAsia"/>
        </w:rPr>
        <w:t>：专业技能考试总分</w:t>
      </w:r>
      <w:r>
        <w:rPr>
          <w:rFonts w:hint="eastAsia"/>
        </w:rPr>
        <w:t>1</w:t>
      </w:r>
      <w:r>
        <w:t>00</w:t>
      </w:r>
      <w:r>
        <w:rPr>
          <w:rFonts w:hint="eastAsia"/>
        </w:rPr>
        <w:t>分，占比</w:t>
      </w:r>
      <w:r>
        <w:rPr>
          <w:rFonts w:hint="eastAsia"/>
        </w:rPr>
        <w:t>1</w:t>
      </w:r>
      <w:r>
        <w:t>00%</w:t>
      </w:r>
      <w:r>
        <w:rPr>
          <w:rFonts w:hint="eastAsia"/>
        </w:rPr>
        <w:t>。</w:t>
      </w:r>
    </w:p>
    <w:p w14:paraId="5184BC9D" w14:textId="21F1974A" w:rsidR="002C06C3" w:rsidRDefault="00E768E2">
      <w:pPr>
        <w:pStyle w:val="a9"/>
        <w:widowControl/>
        <w:shd w:val="clear" w:color="auto" w:fill="FFFFFF"/>
        <w:spacing w:before="0" w:beforeAutospacing="0" w:after="0" w:afterAutospacing="0" w:line="500" w:lineRule="exact"/>
        <w:ind w:firstLineChars="400" w:firstLine="960"/>
      </w:pPr>
      <w:r>
        <w:rPr>
          <w:rFonts w:hint="eastAsia"/>
        </w:rPr>
        <w:t>3.</w:t>
      </w:r>
      <w:r>
        <w:rPr>
          <w:rFonts w:hint="eastAsia"/>
        </w:rPr>
        <w:t>考核时间</w:t>
      </w:r>
      <w:r>
        <w:rPr>
          <w:rFonts w:hint="eastAsia"/>
        </w:rPr>
        <w:t>：</w:t>
      </w:r>
      <w:r>
        <w:rPr>
          <w:rFonts w:hint="eastAsia"/>
          <w:color w:val="000000" w:themeColor="text1"/>
        </w:rPr>
        <w:t>2</w:t>
      </w:r>
      <w:r>
        <w:rPr>
          <w:color w:val="000000" w:themeColor="text1"/>
        </w:rPr>
        <w:t>026</w:t>
      </w:r>
      <w:r>
        <w:rPr>
          <w:rFonts w:hint="eastAsia"/>
          <w:color w:val="000000" w:themeColor="text1"/>
        </w:rPr>
        <w:t>年</w:t>
      </w:r>
      <w:r>
        <w:rPr>
          <w:rFonts w:hint="eastAsia"/>
          <w:color w:val="000000" w:themeColor="text1"/>
        </w:rPr>
        <w:t>5</w:t>
      </w:r>
      <w:r>
        <w:rPr>
          <w:rFonts w:hint="eastAsia"/>
          <w:color w:val="000000" w:themeColor="text1"/>
        </w:rPr>
        <w:t>月</w:t>
      </w:r>
      <w:r>
        <w:rPr>
          <w:color w:val="000000" w:themeColor="text1"/>
        </w:rPr>
        <w:t>18-22</w:t>
      </w:r>
      <w:r>
        <w:rPr>
          <w:rFonts w:hint="eastAsia"/>
          <w:color w:val="000000" w:themeColor="text1"/>
        </w:rPr>
        <w:t>日</w:t>
      </w:r>
      <w:r>
        <w:rPr>
          <w:rFonts w:hint="eastAsia"/>
        </w:rPr>
        <w:t>（具体时间和教室考试前</w:t>
      </w:r>
      <w:r>
        <w:rPr>
          <w:rFonts w:hint="eastAsia"/>
        </w:rPr>
        <w:t>3</w:t>
      </w:r>
      <w:r>
        <w:rPr>
          <w:rFonts w:hint="eastAsia"/>
        </w:rPr>
        <w:t>天通知）</w:t>
      </w:r>
    </w:p>
    <w:p w14:paraId="04D166BA" w14:textId="705E91C2" w:rsidR="00E768E2" w:rsidRDefault="00E768E2">
      <w:pPr>
        <w:pStyle w:val="a9"/>
        <w:widowControl/>
        <w:shd w:val="clear" w:color="auto" w:fill="FFFFFF"/>
        <w:spacing w:before="0" w:beforeAutospacing="0" w:after="0" w:afterAutospacing="0" w:line="500" w:lineRule="exact"/>
        <w:ind w:firstLineChars="200" w:firstLine="480"/>
      </w:pPr>
      <w:r>
        <w:rPr>
          <w:rFonts w:hint="eastAsia"/>
        </w:rPr>
        <w:t>四、选拔原则</w:t>
      </w:r>
    </w:p>
    <w:p w14:paraId="6C44AD06" w14:textId="72CB859A" w:rsidR="002C06C3" w:rsidRDefault="00E768E2">
      <w:pPr>
        <w:pStyle w:val="a9"/>
        <w:widowControl/>
        <w:shd w:val="clear" w:color="auto" w:fill="FFFFFF"/>
        <w:spacing w:before="0" w:beforeAutospacing="0" w:after="0" w:afterAutospacing="0" w:line="500" w:lineRule="exact"/>
        <w:ind w:firstLineChars="200" w:firstLine="480"/>
      </w:pPr>
      <w:r>
        <w:rPr>
          <w:rFonts w:hint="eastAsia"/>
        </w:rPr>
        <w:t>申请转入专业的学生专业技能考试分数必须达到以下要求</w:t>
      </w: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2425"/>
        <w:gridCol w:w="3245"/>
        <w:gridCol w:w="2447"/>
      </w:tblGrid>
      <w:tr w:rsidR="002C06C3" w14:paraId="78F10630" w14:textId="77777777" w:rsidTr="00E768E2">
        <w:trPr>
          <w:trHeight w:val="983"/>
        </w:trPr>
        <w:tc>
          <w:tcPr>
            <w:tcW w:w="2425" w:type="dxa"/>
          </w:tcPr>
          <w:p w14:paraId="21AE9ECA" w14:textId="77777777" w:rsidR="002C06C3" w:rsidRDefault="002C06C3">
            <w:pPr>
              <w:pStyle w:val="a9"/>
              <w:widowControl/>
              <w:spacing w:before="0" w:beforeAutospacing="0" w:after="0" w:afterAutospacing="0"/>
              <w:jc w:val="center"/>
            </w:pPr>
          </w:p>
          <w:p w14:paraId="430E7C88" w14:textId="77777777" w:rsidR="002C06C3" w:rsidRDefault="00E768E2">
            <w:pPr>
              <w:pStyle w:val="a9"/>
              <w:widowControl/>
              <w:spacing w:before="0" w:beforeAutospacing="0" w:after="0" w:afterAutospacing="0"/>
              <w:jc w:val="center"/>
            </w:pPr>
            <w:r>
              <w:rPr>
                <w:rFonts w:hint="eastAsia"/>
              </w:rPr>
              <w:t>转入专业</w:t>
            </w:r>
          </w:p>
        </w:tc>
        <w:tc>
          <w:tcPr>
            <w:tcW w:w="3245" w:type="dxa"/>
          </w:tcPr>
          <w:p w14:paraId="1DCC3C62" w14:textId="77777777" w:rsidR="002C06C3" w:rsidRDefault="00E768E2">
            <w:pPr>
              <w:pStyle w:val="a9"/>
              <w:widowControl/>
              <w:spacing w:before="0" w:beforeAutospacing="0" w:after="0" w:afterAutospacing="0" w:line="500" w:lineRule="exact"/>
            </w:pPr>
            <w:r>
              <w:rPr>
                <w:rFonts w:hint="eastAsia"/>
              </w:rPr>
              <w:t>转入专业的学生专业技能考试分数要求（满分</w:t>
            </w:r>
            <w:r>
              <w:rPr>
                <w:rFonts w:hint="eastAsia"/>
              </w:rPr>
              <w:t>1</w:t>
            </w:r>
            <w:r>
              <w:t>00</w:t>
            </w:r>
            <w:r>
              <w:rPr>
                <w:rFonts w:hint="eastAsia"/>
              </w:rPr>
              <w:t>分）</w:t>
            </w:r>
          </w:p>
        </w:tc>
        <w:tc>
          <w:tcPr>
            <w:tcW w:w="2447" w:type="dxa"/>
          </w:tcPr>
          <w:p w14:paraId="3F354050" w14:textId="77777777" w:rsidR="002C06C3" w:rsidRDefault="00E768E2">
            <w:pPr>
              <w:pStyle w:val="a9"/>
              <w:widowControl/>
              <w:spacing w:before="0" w:beforeAutospacing="0" w:after="0" w:afterAutospacing="0" w:line="720" w:lineRule="auto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2C06C3" w14:paraId="7DE9C0E4" w14:textId="77777777" w:rsidTr="00E768E2">
        <w:tc>
          <w:tcPr>
            <w:tcW w:w="2425" w:type="dxa"/>
          </w:tcPr>
          <w:p w14:paraId="51876A6E" w14:textId="77777777" w:rsidR="002C06C3" w:rsidRDefault="00E768E2">
            <w:pPr>
              <w:pStyle w:val="a9"/>
              <w:widowControl/>
              <w:spacing w:before="0" w:beforeAutospacing="0" w:after="0" w:afterAutospacing="0" w:line="500" w:lineRule="exact"/>
              <w:jc w:val="center"/>
            </w:pPr>
            <w:r>
              <w:rPr>
                <w:rFonts w:hint="eastAsia"/>
              </w:rPr>
              <w:t>产品设计</w:t>
            </w:r>
          </w:p>
        </w:tc>
        <w:tc>
          <w:tcPr>
            <w:tcW w:w="3245" w:type="dxa"/>
          </w:tcPr>
          <w:p w14:paraId="530AD5B3" w14:textId="77777777" w:rsidR="002C06C3" w:rsidRDefault="00E768E2">
            <w:pPr>
              <w:pStyle w:val="a9"/>
              <w:widowControl/>
              <w:spacing w:before="0" w:beforeAutospacing="0" w:after="0" w:afterAutospacing="0" w:line="500" w:lineRule="exact"/>
              <w:jc w:val="center"/>
            </w:pPr>
            <w:r>
              <w:rPr>
                <w:rFonts w:hint="eastAsia"/>
              </w:rPr>
              <w:t>不低于</w:t>
            </w:r>
            <w:r>
              <w:rPr>
                <w:rFonts w:hint="eastAsia"/>
              </w:rPr>
              <w:t>9</w:t>
            </w:r>
            <w:r>
              <w:t>0</w:t>
            </w:r>
            <w:r>
              <w:rPr>
                <w:rFonts w:hint="eastAsia"/>
              </w:rPr>
              <w:t>分</w:t>
            </w:r>
          </w:p>
        </w:tc>
        <w:tc>
          <w:tcPr>
            <w:tcW w:w="2447" w:type="dxa"/>
            <w:vMerge w:val="restart"/>
          </w:tcPr>
          <w:p w14:paraId="61B528C4" w14:textId="77777777" w:rsidR="002C06C3" w:rsidRDefault="00E768E2">
            <w:pPr>
              <w:pStyle w:val="a9"/>
              <w:widowControl/>
              <w:spacing w:before="0" w:beforeAutospacing="0" w:after="0" w:afterAutospacing="0" w:line="500" w:lineRule="exact"/>
            </w:pPr>
            <w:r>
              <w:rPr>
                <w:rFonts w:hint="eastAsia"/>
              </w:rPr>
              <w:t>按照专业技能考试分数由高到低择优录取（专业志愿优先分批次录取）</w:t>
            </w:r>
          </w:p>
        </w:tc>
      </w:tr>
      <w:tr w:rsidR="002C06C3" w14:paraId="1A74A6F1" w14:textId="77777777" w:rsidTr="00E768E2">
        <w:tc>
          <w:tcPr>
            <w:tcW w:w="2425" w:type="dxa"/>
          </w:tcPr>
          <w:p w14:paraId="0B99D4EE" w14:textId="77777777" w:rsidR="002C06C3" w:rsidRDefault="00E768E2">
            <w:pPr>
              <w:pStyle w:val="a9"/>
              <w:widowControl/>
              <w:spacing w:before="0" w:beforeAutospacing="0" w:after="0" w:afterAutospacing="0" w:line="500" w:lineRule="exact"/>
              <w:jc w:val="center"/>
            </w:pPr>
            <w:r>
              <w:rPr>
                <w:rFonts w:hint="eastAsia"/>
              </w:rPr>
              <w:lastRenderedPageBreak/>
              <w:t>视觉传达设计</w:t>
            </w:r>
          </w:p>
        </w:tc>
        <w:tc>
          <w:tcPr>
            <w:tcW w:w="3245" w:type="dxa"/>
          </w:tcPr>
          <w:p w14:paraId="278A69BB" w14:textId="77777777" w:rsidR="002C06C3" w:rsidRDefault="00E768E2">
            <w:pPr>
              <w:pStyle w:val="a9"/>
              <w:widowControl/>
              <w:spacing w:before="0" w:beforeAutospacing="0" w:after="0" w:afterAutospacing="0" w:line="500" w:lineRule="exact"/>
              <w:jc w:val="center"/>
            </w:pPr>
            <w:r>
              <w:rPr>
                <w:rFonts w:hint="eastAsia"/>
              </w:rPr>
              <w:t>不低于</w:t>
            </w:r>
            <w:r>
              <w:rPr>
                <w:rFonts w:hint="eastAsia"/>
              </w:rPr>
              <w:t>8</w:t>
            </w:r>
            <w:r>
              <w:t>0</w:t>
            </w:r>
            <w:r>
              <w:rPr>
                <w:rFonts w:hint="eastAsia"/>
              </w:rPr>
              <w:t>分</w:t>
            </w:r>
          </w:p>
        </w:tc>
        <w:tc>
          <w:tcPr>
            <w:tcW w:w="2447" w:type="dxa"/>
            <w:vMerge/>
          </w:tcPr>
          <w:p w14:paraId="0406F86A" w14:textId="77777777" w:rsidR="002C06C3" w:rsidRDefault="002C06C3">
            <w:pPr>
              <w:pStyle w:val="a9"/>
              <w:widowControl/>
              <w:spacing w:before="0" w:beforeAutospacing="0" w:after="0" w:afterAutospacing="0" w:line="500" w:lineRule="exact"/>
            </w:pPr>
          </w:p>
        </w:tc>
      </w:tr>
      <w:tr w:rsidR="002C06C3" w14:paraId="1A07A8E6" w14:textId="77777777" w:rsidTr="00E768E2">
        <w:tc>
          <w:tcPr>
            <w:tcW w:w="2425" w:type="dxa"/>
          </w:tcPr>
          <w:p w14:paraId="08353A61" w14:textId="77777777" w:rsidR="002C06C3" w:rsidRDefault="00E768E2">
            <w:pPr>
              <w:pStyle w:val="a9"/>
              <w:widowControl/>
              <w:spacing w:before="0" w:beforeAutospacing="0" w:after="0" w:afterAutospacing="0" w:line="500" w:lineRule="exact"/>
              <w:jc w:val="center"/>
            </w:pPr>
            <w:r>
              <w:rPr>
                <w:rFonts w:hint="eastAsia"/>
              </w:rPr>
              <w:t>动画</w:t>
            </w:r>
          </w:p>
        </w:tc>
        <w:tc>
          <w:tcPr>
            <w:tcW w:w="3245" w:type="dxa"/>
          </w:tcPr>
          <w:p w14:paraId="7D0D5202" w14:textId="77777777" w:rsidR="002C06C3" w:rsidRDefault="00E768E2">
            <w:pPr>
              <w:pStyle w:val="a9"/>
              <w:widowControl/>
              <w:spacing w:before="0" w:beforeAutospacing="0" w:after="0" w:afterAutospacing="0" w:line="500" w:lineRule="exact"/>
              <w:jc w:val="center"/>
            </w:pPr>
            <w:r>
              <w:rPr>
                <w:rFonts w:hint="eastAsia"/>
              </w:rPr>
              <w:t>不低于</w:t>
            </w:r>
            <w:r>
              <w:rPr>
                <w:rFonts w:hint="eastAsia"/>
              </w:rPr>
              <w:t>8</w:t>
            </w:r>
            <w:r>
              <w:t>0</w:t>
            </w:r>
            <w:r>
              <w:rPr>
                <w:rFonts w:hint="eastAsia"/>
              </w:rPr>
              <w:t>分</w:t>
            </w:r>
          </w:p>
        </w:tc>
        <w:tc>
          <w:tcPr>
            <w:tcW w:w="2447" w:type="dxa"/>
            <w:vMerge/>
          </w:tcPr>
          <w:p w14:paraId="03100E77" w14:textId="77777777" w:rsidR="002C06C3" w:rsidRDefault="002C06C3">
            <w:pPr>
              <w:pStyle w:val="a9"/>
              <w:widowControl/>
              <w:spacing w:before="0" w:beforeAutospacing="0" w:after="0" w:afterAutospacing="0" w:line="500" w:lineRule="exact"/>
            </w:pPr>
          </w:p>
        </w:tc>
      </w:tr>
      <w:tr w:rsidR="002C06C3" w14:paraId="5E6B1A28" w14:textId="77777777" w:rsidTr="00E768E2">
        <w:tc>
          <w:tcPr>
            <w:tcW w:w="2425" w:type="dxa"/>
          </w:tcPr>
          <w:p w14:paraId="32E745D7" w14:textId="77777777" w:rsidR="002C06C3" w:rsidRDefault="00E768E2">
            <w:pPr>
              <w:pStyle w:val="a9"/>
              <w:widowControl/>
              <w:spacing w:before="0" w:beforeAutospacing="0" w:after="0" w:afterAutospacing="0" w:line="500" w:lineRule="exact"/>
              <w:jc w:val="center"/>
            </w:pPr>
            <w:r>
              <w:rPr>
                <w:rFonts w:hint="eastAsia"/>
              </w:rPr>
              <w:t>环境设计</w:t>
            </w:r>
          </w:p>
        </w:tc>
        <w:tc>
          <w:tcPr>
            <w:tcW w:w="3245" w:type="dxa"/>
          </w:tcPr>
          <w:p w14:paraId="6D6F221E" w14:textId="77777777" w:rsidR="002C06C3" w:rsidRDefault="00E768E2">
            <w:pPr>
              <w:pStyle w:val="a9"/>
              <w:widowControl/>
              <w:spacing w:before="0" w:beforeAutospacing="0" w:after="0" w:afterAutospacing="0" w:line="500" w:lineRule="exact"/>
              <w:jc w:val="center"/>
            </w:pPr>
            <w:r>
              <w:rPr>
                <w:rFonts w:hint="eastAsia"/>
              </w:rPr>
              <w:t>不低于</w:t>
            </w:r>
            <w:r>
              <w:rPr>
                <w:rFonts w:hint="eastAsia"/>
              </w:rPr>
              <w:t>8</w:t>
            </w:r>
            <w:r>
              <w:t>0</w:t>
            </w:r>
            <w:r>
              <w:rPr>
                <w:rFonts w:hint="eastAsia"/>
              </w:rPr>
              <w:t>分</w:t>
            </w:r>
          </w:p>
        </w:tc>
        <w:tc>
          <w:tcPr>
            <w:tcW w:w="2447" w:type="dxa"/>
            <w:vMerge/>
          </w:tcPr>
          <w:p w14:paraId="5B7CD102" w14:textId="77777777" w:rsidR="002C06C3" w:rsidRDefault="002C06C3">
            <w:pPr>
              <w:pStyle w:val="a9"/>
              <w:widowControl/>
              <w:spacing w:before="0" w:beforeAutospacing="0" w:after="0" w:afterAutospacing="0" w:line="500" w:lineRule="exact"/>
            </w:pPr>
          </w:p>
        </w:tc>
      </w:tr>
      <w:tr w:rsidR="002C06C3" w14:paraId="6488A78C" w14:textId="77777777" w:rsidTr="00E768E2">
        <w:tc>
          <w:tcPr>
            <w:tcW w:w="2425" w:type="dxa"/>
          </w:tcPr>
          <w:p w14:paraId="4DD767F7" w14:textId="77777777" w:rsidR="002C06C3" w:rsidRDefault="00E768E2">
            <w:pPr>
              <w:pStyle w:val="a9"/>
              <w:widowControl/>
              <w:spacing w:before="0" w:beforeAutospacing="0" w:after="0" w:afterAutospacing="0" w:line="500" w:lineRule="exact"/>
              <w:jc w:val="center"/>
            </w:pPr>
            <w:r>
              <w:rPr>
                <w:rFonts w:hint="eastAsia"/>
              </w:rPr>
              <w:t>美术学</w:t>
            </w:r>
          </w:p>
        </w:tc>
        <w:tc>
          <w:tcPr>
            <w:tcW w:w="3245" w:type="dxa"/>
          </w:tcPr>
          <w:p w14:paraId="5BBC5D19" w14:textId="77777777" w:rsidR="002C06C3" w:rsidRDefault="00E768E2">
            <w:pPr>
              <w:pStyle w:val="a9"/>
              <w:widowControl/>
              <w:spacing w:before="0" w:beforeAutospacing="0" w:after="0" w:afterAutospacing="0" w:line="500" w:lineRule="exact"/>
              <w:jc w:val="center"/>
            </w:pPr>
            <w:r>
              <w:rPr>
                <w:rFonts w:hint="eastAsia"/>
              </w:rPr>
              <w:t>不低于</w:t>
            </w:r>
            <w:r>
              <w:rPr>
                <w:rFonts w:hint="eastAsia"/>
              </w:rPr>
              <w:t>8</w:t>
            </w:r>
            <w:r>
              <w:t>0</w:t>
            </w:r>
            <w:r>
              <w:rPr>
                <w:rFonts w:hint="eastAsia"/>
              </w:rPr>
              <w:t>分</w:t>
            </w:r>
          </w:p>
        </w:tc>
        <w:tc>
          <w:tcPr>
            <w:tcW w:w="2447" w:type="dxa"/>
            <w:vMerge/>
          </w:tcPr>
          <w:p w14:paraId="644C7746" w14:textId="77777777" w:rsidR="002C06C3" w:rsidRDefault="002C06C3">
            <w:pPr>
              <w:pStyle w:val="a9"/>
              <w:widowControl/>
              <w:spacing w:before="0" w:beforeAutospacing="0" w:after="0" w:afterAutospacing="0" w:line="500" w:lineRule="exact"/>
            </w:pPr>
          </w:p>
        </w:tc>
      </w:tr>
    </w:tbl>
    <w:p w14:paraId="69908E02" w14:textId="77777777" w:rsidR="002C06C3" w:rsidRDefault="00E768E2">
      <w:pPr>
        <w:pStyle w:val="a9"/>
        <w:widowControl/>
        <w:shd w:val="clear" w:color="auto" w:fill="FFFFFF"/>
        <w:spacing w:before="0" w:beforeAutospacing="0" w:after="0" w:afterAutospacing="0" w:line="500" w:lineRule="exact"/>
        <w:ind w:firstLineChars="200" w:firstLine="480"/>
      </w:pPr>
      <w:r>
        <w:rPr>
          <w:rFonts w:hint="eastAsia"/>
        </w:rPr>
        <w:t>五、学院公示：学生专业技能考试成绩在学院网站公示</w:t>
      </w:r>
      <w:r>
        <w:t>5</w:t>
      </w:r>
      <w:r>
        <w:rPr>
          <w:rFonts w:hint="eastAsia"/>
        </w:rPr>
        <w:t>个工作日，对成绩有异议的学生可书面向学院提出申诉及申诉理由，交教学办。</w:t>
      </w:r>
    </w:p>
    <w:p w14:paraId="69A4CEFF" w14:textId="4C45B1F2" w:rsidR="002C06C3" w:rsidRDefault="00E768E2">
      <w:pPr>
        <w:pStyle w:val="a9"/>
        <w:widowControl/>
        <w:shd w:val="clear" w:color="auto" w:fill="FFFFFF"/>
        <w:spacing w:before="0" w:beforeAutospacing="0" w:after="0" w:afterAutospacing="0" w:line="500" w:lineRule="exact"/>
        <w:ind w:firstLineChars="200" w:firstLine="480"/>
      </w:pPr>
      <w:r>
        <w:rPr>
          <w:rFonts w:hint="eastAsia"/>
        </w:rPr>
        <w:t>六、异议处理方式</w:t>
      </w:r>
      <w:r>
        <w:rPr>
          <w:rFonts w:hint="eastAsia"/>
        </w:rPr>
        <w:t>：学院在收到学生申诉书面申请后在</w:t>
      </w:r>
      <w:r>
        <w:rPr>
          <w:rFonts w:hint="eastAsia"/>
        </w:rPr>
        <w:t>5</w:t>
      </w:r>
      <w:r>
        <w:rPr>
          <w:rFonts w:hint="eastAsia"/>
        </w:rPr>
        <w:t>个工作日内由美术与设计学院转专业工作考核小组进行复议。</w:t>
      </w:r>
    </w:p>
    <w:p w14:paraId="72A5F888" w14:textId="77777777" w:rsidR="002C06C3" w:rsidRDefault="00E768E2">
      <w:pPr>
        <w:pStyle w:val="a9"/>
        <w:widowControl/>
        <w:shd w:val="clear" w:color="auto" w:fill="FFFFFF"/>
        <w:spacing w:before="0" w:beforeAutospacing="0" w:after="0" w:afterAutospacing="0" w:line="500" w:lineRule="exact"/>
        <w:ind w:firstLineChars="200" w:firstLine="480"/>
      </w:pPr>
      <w:r>
        <w:rPr>
          <w:rFonts w:hint="eastAsia"/>
        </w:rPr>
        <w:t>七、联系方式：</w:t>
      </w:r>
      <w:r>
        <w:rPr>
          <w:rFonts w:hint="eastAsia"/>
        </w:rPr>
        <w:t>0</w:t>
      </w:r>
      <w:r>
        <w:t>28-</w:t>
      </w:r>
      <w:r>
        <w:rPr>
          <w:rFonts w:hint="eastAsia"/>
        </w:rPr>
        <w:t>8</w:t>
      </w:r>
      <w:r>
        <w:t xml:space="preserve">7722472 </w:t>
      </w:r>
      <w:r>
        <w:rPr>
          <w:rFonts w:hint="eastAsia"/>
        </w:rPr>
        <w:t>周老师</w:t>
      </w:r>
    </w:p>
    <w:p w14:paraId="643C68D3" w14:textId="77777777" w:rsidR="002C06C3" w:rsidRDefault="00E768E2">
      <w:pPr>
        <w:pStyle w:val="a9"/>
        <w:widowControl/>
        <w:shd w:val="clear" w:color="auto" w:fill="FFFFFF"/>
        <w:spacing w:before="0" w:beforeAutospacing="0" w:after="0" w:afterAutospacing="0" w:line="500" w:lineRule="exact"/>
        <w:ind w:firstLineChars="200" w:firstLine="480"/>
      </w:pPr>
      <w:r>
        <w:rPr>
          <w:rFonts w:hint="eastAsia"/>
        </w:rPr>
        <w:t>八、其他</w:t>
      </w:r>
      <w:r>
        <w:rPr>
          <w:rFonts w:hint="eastAsia"/>
        </w:rPr>
        <w:t xml:space="preserve"> </w:t>
      </w:r>
    </w:p>
    <w:p w14:paraId="7C8E4462" w14:textId="77777777" w:rsidR="002C06C3" w:rsidRDefault="00E768E2">
      <w:pPr>
        <w:pStyle w:val="a9"/>
        <w:widowControl/>
        <w:shd w:val="clear" w:color="auto" w:fill="FFFFFF"/>
        <w:spacing w:before="0" w:beforeAutospacing="0" w:after="0" w:afterAutospacing="0" w:line="500" w:lineRule="exact"/>
        <w:ind w:firstLineChars="200" w:firstLine="480"/>
      </w:pPr>
      <w:r>
        <w:rPr>
          <w:rFonts w:hint="eastAsia"/>
        </w:rPr>
        <w:t>美术与设计学院</w:t>
      </w:r>
      <w:r>
        <w:rPr>
          <w:rFonts w:hint="eastAsia"/>
        </w:rPr>
        <w:t>2</w:t>
      </w:r>
      <w:r>
        <w:t>025</w:t>
      </w:r>
      <w:r>
        <w:rPr>
          <w:rFonts w:hint="eastAsia"/>
        </w:rPr>
        <w:t>级本科生转专业工作时间进度安排</w:t>
      </w:r>
    </w:p>
    <w:tbl>
      <w:tblPr>
        <w:tblStyle w:val="aa"/>
        <w:tblW w:w="7805" w:type="dxa"/>
        <w:tblInd w:w="412" w:type="dxa"/>
        <w:tblLook w:val="04A0" w:firstRow="1" w:lastRow="0" w:firstColumn="1" w:lastColumn="0" w:noHBand="0" w:noVBand="1"/>
      </w:tblPr>
      <w:tblGrid>
        <w:gridCol w:w="2553"/>
        <w:gridCol w:w="1559"/>
        <w:gridCol w:w="3693"/>
      </w:tblGrid>
      <w:tr w:rsidR="002C06C3" w14:paraId="60651A67" w14:textId="77777777">
        <w:tc>
          <w:tcPr>
            <w:tcW w:w="2553" w:type="dxa"/>
          </w:tcPr>
          <w:p w14:paraId="78E26CB8" w14:textId="77777777" w:rsidR="002C06C3" w:rsidRDefault="00E768E2">
            <w:pPr>
              <w:pStyle w:val="a9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时间</w:t>
            </w:r>
          </w:p>
        </w:tc>
        <w:tc>
          <w:tcPr>
            <w:tcW w:w="1559" w:type="dxa"/>
          </w:tcPr>
          <w:p w14:paraId="2171B845" w14:textId="77777777" w:rsidR="002C06C3" w:rsidRDefault="00E768E2">
            <w:pPr>
              <w:pStyle w:val="a9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主体</w:t>
            </w:r>
          </w:p>
        </w:tc>
        <w:tc>
          <w:tcPr>
            <w:tcW w:w="3693" w:type="dxa"/>
          </w:tcPr>
          <w:p w14:paraId="22B6F86C" w14:textId="77777777" w:rsidR="002C06C3" w:rsidRDefault="00E768E2">
            <w:pPr>
              <w:pStyle w:val="a9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工作内容</w:t>
            </w:r>
          </w:p>
        </w:tc>
      </w:tr>
      <w:tr w:rsidR="002C06C3" w14:paraId="2928145F" w14:textId="77777777">
        <w:tc>
          <w:tcPr>
            <w:tcW w:w="2553" w:type="dxa"/>
          </w:tcPr>
          <w:p w14:paraId="21B2D316" w14:textId="77777777" w:rsidR="002C06C3" w:rsidRDefault="00E768E2">
            <w:pPr>
              <w:pStyle w:val="a9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026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>27</w:t>
            </w:r>
            <w:r>
              <w:rPr>
                <w:rFonts w:hint="eastAsia"/>
                <w:sz w:val="21"/>
                <w:szCs w:val="21"/>
              </w:rPr>
              <w:t>日前</w:t>
            </w:r>
          </w:p>
        </w:tc>
        <w:tc>
          <w:tcPr>
            <w:tcW w:w="1559" w:type="dxa"/>
          </w:tcPr>
          <w:p w14:paraId="6458BB85" w14:textId="77777777" w:rsidR="002C06C3" w:rsidRDefault="00E768E2">
            <w:pPr>
              <w:pStyle w:val="a9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学工办</w:t>
            </w:r>
          </w:p>
        </w:tc>
        <w:tc>
          <w:tcPr>
            <w:tcW w:w="3693" w:type="dxa"/>
          </w:tcPr>
          <w:p w14:paraId="3B1ED6ED" w14:textId="77777777" w:rsidR="002C06C3" w:rsidRDefault="00E768E2">
            <w:pPr>
              <w:pStyle w:val="a9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将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025</w:t>
            </w:r>
            <w:r>
              <w:rPr>
                <w:rFonts w:hint="eastAsia"/>
                <w:sz w:val="21"/>
                <w:szCs w:val="21"/>
              </w:rPr>
              <w:t>级本科生转专业工作启动相关信息通知到学生</w:t>
            </w:r>
          </w:p>
        </w:tc>
      </w:tr>
      <w:tr w:rsidR="002C06C3" w14:paraId="35DBC0D5" w14:textId="77777777">
        <w:tc>
          <w:tcPr>
            <w:tcW w:w="2553" w:type="dxa"/>
          </w:tcPr>
          <w:p w14:paraId="01A244ED" w14:textId="77777777" w:rsidR="002C06C3" w:rsidRDefault="00E768E2">
            <w:pPr>
              <w:pStyle w:val="a9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</w:t>
            </w:r>
            <w:r>
              <w:rPr>
                <w:sz w:val="21"/>
                <w:szCs w:val="21"/>
              </w:rPr>
              <w:t>26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>28</w:t>
            </w:r>
            <w:r>
              <w:rPr>
                <w:rFonts w:hint="eastAsia"/>
                <w:sz w:val="21"/>
                <w:szCs w:val="21"/>
              </w:rPr>
              <w:t>日</w:t>
            </w:r>
            <w:r>
              <w:rPr>
                <w:sz w:val="21"/>
                <w:szCs w:val="21"/>
              </w:rPr>
              <w:t>—30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559" w:type="dxa"/>
          </w:tcPr>
          <w:p w14:paraId="493AE55B" w14:textId="77777777" w:rsidR="002C06C3" w:rsidRDefault="00E768E2">
            <w:pPr>
              <w:pStyle w:val="a9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学生</w:t>
            </w:r>
          </w:p>
        </w:tc>
        <w:tc>
          <w:tcPr>
            <w:tcW w:w="3693" w:type="dxa"/>
          </w:tcPr>
          <w:p w14:paraId="737DA2CE" w14:textId="77777777" w:rsidR="002C06C3" w:rsidRDefault="00E768E2">
            <w:pPr>
              <w:pStyle w:val="a9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教务系统报名</w:t>
            </w:r>
          </w:p>
        </w:tc>
      </w:tr>
      <w:tr w:rsidR="002C06C3" w14:paraId="4B0D3471" w14:textId="77777777">
        <w:tc>
          <w:tcPr>
            <w:tcW w:w="2553" w:type="dxa"/>
          </w:tcPr>
          <w:p w14:paraId="4A8178EE" w14:textId="77777777" w:rsidR="002C06C3" w:rsidRDefault="00E768E2">
            <w:pPr>
              <w:pStyle w:val="a9"/>
              <w:widowControl/>
              <w:spacing w:before="0" w:beforeAutospacing="0" w:after="0" w:afterAutospacing="0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20</w:t>
            </w:r>
            <w:r>
              <w:rPr>
                <w:color w:val="000000" w:themeColor="text1"/>
                <w:sz w:val="21"/>
                <w:szCs w:val="21"/>
              </w:rPr>
              <w:t>26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年</w:t>
            </w:r>
            <w:r>
              <w:rPr>
                <w:color w:val="000000" w:themeColor="text1"/>
                <w:sz w:val="21"/>
                <w:szCs w:val="21"/>
              </w:rPr>
              <w:t>5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月</w:t>
            </w:r>
            <w:r>
              <w:rPr>
                <w:color w:val="000000" w:themeColor="text1"/>
                <w:sz w:val="21"/>
                <w:szCs w:val="21"/>
              </w:rPr>
              <w:t>3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日</w:t>
            </w:r>
            <w:r>
              <w:rPr>
                <w:color w:val="000000" w:themeColor="text1"/>
                <w:sz w:val="21"/>
                <w:szCs w:val="21"/>
              </w:rPr>
              <w:t>—6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559" w:type="dxa"/>
          </w:tcPr>
          <w:p w14:paraId="64091C39" w14:textId="77777777" w:rsidR="002C06C3" w:rsidRDefault="00E768E2">
            <w:pPr>
              <w:pStyle w:val="a9"/>
              <w:widowControl/>
              <w:spacing w:before="0" w:beforeAutospacing="0" w:after="0" w:afterAutospacing="0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学院</w:t>
            </w:r>
          </w:p>
        </w:tc>
        <w:tc>
          <w:tcPr>
            <w:tcW w:w="3693" w:type="dxa"/>
          </w:tcPr>
          <w:p w14:paraId="4C8CA7C6" w14:textId="77777777" w:rsidR="002C06C3" w:rsidRDefault="00E768E2">
            <w:pPr>
              <w:pStyle w:val="a9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审核学生转专业报名</w:t>
            </w:r>
          </w:p>
        </w:tc>
      </w:tr>
      <w:tr w:rsidR="002C06C3" w14:paraId="6CA19B9C" w14:textId="77777777">
        <w:tc>
          <w:tcPr>
            <w:tcW w:w="2553" w:type="dxa"/>
          </w:tcPr>
          <w:p w14:paraId="54A1A0E6" w14:textId="77777777" w:rsidR="002C06C3" w:rsidRDefault="00E768E2">
            <w:pPr>
              <w:pStyle w:val="a9"/>
              <w:widowControl/>
              <w:spacing w:before="0" w:beforeAutospacing="0" w:after="0" w:afterAutospacing="0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20</w:t>
            </w:r>
            <w:r>
              <w:rPr>
                <w:color w:val="000000" w:themeColor="text1"/>
                <w:sz w:val="21"/>
                <w:szCs w:val="21"/>
              </w:rPr>
              <w:t>26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年</w:t>
            </w:r>
            <w:r>
              <w:rPr>
                <w:color w:val="000000" w:themeColor="text1"/>
                <w:sz w:val="21"/>
                <w:szCs w:val="21"/>
              </w:rPr>
              <w:t>5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月</w:t>
            </w:r>
            <w:r>
              <w:rPr>
                <w:color w:val="000000" w:themeColor="text1"/>
                <w:sz w:val="21"/>
                <w:szCs w:val="21"/>
              </w:rPr>
              <w:t>18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日</w:t>
            </w:r>
            <w:r>
              <w:rPr>
                <w:color w:val="000000" w:themeColor="text1"/>
                <w:sz w:val="21"/>
                <w:szCs w:val="21"/>
              </w:rPr>
              <w:t>—22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559" w:type="dxa"/>
          </w:tcPr>
          <w:p w14:paraId="57A68D31" w14:textId="77777777" w:rsidR="002C06C3" w:rsidRDefault="00E768E2">
            <w:pPr>
              <w:pStyle w:val="a9"/>
              <w:widowControl/>
              <w:spacing w:before="0" w:beforeAutospacing="0" w:after="0" w:afterAutospacing="0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各系部</w:t>
            </w:r>
          </w:p>
        </w:tc>
        <w:tc>
          <w:tcPr>
            <w:tcW w:w="3693" w:type="dxa"/>
          </w:tcPr>
          <w:p w14:paraId="2B837163" w14:textId="77777777" w:rsidR="002C06C3" w:rsidRDefault="00E768E2">
            <w:pPr>
              <w:pStyle w:val="a9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组织专业技能考试</w:t>
            </w:r>
          </w:p>
        </w:tc>
      </w:tr>
      <w:tr w:rsidR="002C06C3" w14:paraId="2A080E4E" w14:textId="77777777">
        <w:tc>
          <w:tcPr>
            <w:tcW w:w="2553" w:type="dxa"/>
          </w:tcPr>
          <w:p w14:paraId="0EDB95CD" w14:textId="77777777" w:rsidR="002C06C3" w:rsidRDefault="00E768E2">
            <w:pPr>
              <w:pStyle w:val="a9"/>
              <w:widowControl/>
              <w:spacing w:before="0" w:beforeAutospacing="0" w:after="0" w:afterAutospacing="0" w:line="48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</w:t>
            </w:r>
            <w:r>
              <w:rPr>
                <w:sz w:val="21"/>
                <w:szCs w:val="21"/>
              </w:rPr>
              <w:t>26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日</w:t>
            </w:r>
            <w:r>
              <w:rPr>
                <w:sz w:val="21"/>
                <w:szCs w:val="21"/>
              </w:rPr>
              <w:t>—6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559" w:type="dxa"/>
          </w:tcPr>
          <w:p w14:paraId="190EA321" w14:textId="77777777" w:rsidR="002C06C3" w:rsidRDefault="00E768E2">
            <w:pPr>
              <w:pStyle w:val="a9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学院转专业工作考核小组</w:t>
            </w:r>
          </w:p>
        </w:tc>
        <w:tc>
          <w:tcPr>
            <w:tcW w:w="3693" w:type="dxa"/>
          </w:tcPr>
          <w:p w14:paraId="6194F1AB" w14:textId="77777777" w:rsidR="002C06C3" w:rsidRDefault="00E768E2">
            <w:pPr>
              <w:pStyle w:val="a9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025</w:t>
            </w:r>
            <w:r>
              <w:rPr>
                <w:rFonts w:hint="eastAsia"/>
                <w:sz w:val="21"/>
                <w:szCs w:val="21"/>
              </w:rPr>
              <w:t>级本科生转专业考核结果，公示拟转入名单</w:t>
            </w:r>
          </w:p>
        </w:tc>
      </w:tr>
      <w:tr w:rsidR="002C06C3" w14:paraId="1F0169D9" w14:textId="77777777">
        <w:tc>
          <w:tcPr>
            <w:tcW w:w="2553" w:type="dxa"/>
          </w:tcPr>
          <w:p w14:paraId="1219905E" w14:textId="77777777" w:rsidR="002C06C3" w:rsidRDefault="00E768E2">
            <w:pPr>
              <w:pStyle w:val="a9"/>
              <w:widowControl/>
              <w:spacing w:before="0" w:beforeAutospacing="0" w:after="0" w:afterAutospacing="0" w:line="48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</w:t>
            </w:r>
            <w:r>
              <w:rPr>
                <w:sz w:val="21"/>
                <w:szCs w:val="21"/>
              </w:rPr>
              <w:t>26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日</w:t>
            </w:r>
            <w:bookmarkStart w:id="0" w:name="OLE_LINK1"/>
            <w:r>
              <w:rPr>
                <w:sz w:val="21"/>
                <w:szCs w:val="21"/>
              </w:rPr>
              <w:t>—</w:t>
            </w:r>
            <w:bookmarkEnd w:id="0"/>
            <w:r>
              <w:rPr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559" w:type="dxa"/>
          </w:tcPr>
          <w:p w14:paraId="79C42B4E" w14:textId="77777777" w:rsidR="002C06C3" w:rsidRDefault="00E768E2">
            <w:pPr>
              <w:pStyle w:val="a9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教学办</w:t>
            </w:r>
          </w:p>
        </w:tc>
        <w:tc>
          <w:tcPr>
            <w:tcW w:w="3693" w:type="dxa"/>
          </w:tcPr>
          <w:p w14:paraId="75BE4246" w14:textId="77777777" w:rsidR="002C06C3" w:rsidRDefault="00E768E2">
            <w:pPr>
              <w:pStyle w:val="a9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收集汇总学生申诉书（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026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日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>点截止）</w:t>
            </w:r>
          </w:p>
        </w:tc>
      </w:tr>
      <w:tr w:rsidR="002C06C3" w14:paraId="3C9AAC57" w14:textId="77777777">
        <w:tc>
          <w:tcPr>
            <w:tcW w:w="2553" w:type="dxa"/>
          </w:tcPr>
          <w:p w14:paraId="14466B66" w14:textId="77777777" w:rsidR="002C06C3" w:rsidRDefault="00E768E2">
            <w:pPr>
              <w:pStyle w:val="a9"/>
              <w:widowControl/>
              <w:spacing w:before="0" w:beforeAutospacing="0" w:after="0" w:afterAutospacing="0" w:line="48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026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>日</w:t>
            </w:r>
            <w:r>
              <w:rPr>
                <w:sz w:val="21"/>
                <w:szCs w:val="21"/>
              </w:rPr>
              <w:t>—8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559" w:type="dxa"/>
          </w:tcPr>
          <w:p w14:paraId="6C92D90E" w14:textId="77777777" w:rsidR="002C06C3" w:rsidRDefault="00E768E2">
            <w:pPr>
              <w:pStyle w:val="a9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学院转专业工作考核小组</w:t>
            </w:r>
          </w:p>
        </w:tc>
        <w:tc>
          <w:tcPr>
            <w:tcW w:w="3693" w:type="dxa"/>
          </w:tcPr>
          <w:p w14:paraId="589DE658" w14:textId="77777777" w:rsidR="002C06C3" w:rsidRDefault="00E768E2">
            <w:pPr>
              <w:pStyle w:val="a9"/>
              <w:widowControl/>
              <w:spacing w:before="0" w:beforeAutospacing="0" w:after="0" w:afterAutospacing="0" w:line="48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复议学生申诉</w:t>
            </w:r>
          </w:p>
        </w:tc>
      </w:tr>
      <w:tr w:rsidR="002C06C3" w14:paraId="2F250ACD" w14:textId="77777777">
        <w:tc>
          <w:tcPr>
            <w:tcW w:w="2553" w:type="dxa"/>
          </w:tcPr>
          <w:p w14:paraId="14D24E70" w14:textId="77777777" w:rsidR="002C06C3" w:rsidRDefault="00E768E2">
            <w:pPr>
              <w:pStyle w:val="a9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026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>9</w:t>
            </w:r>
            <w:r>
              <w:rPr>
                <w:rFonts w:hint="eastAsia"/>
                <w:sz w:val="21"/>
                <w:szCs w:val="21"/>
              </w:rPr>
              <w:t>日</w:t>
            </w:r>
            <w:r>
              <w:rPr>
                <w:sz w:val="21"/>
                <w:szCs w:val="21"/>
              </w:rPr>
              <w:t>—10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559" w:type="dxa"/>
          </w:tcPr>
          <w:p w14:paraId="6317E771" w14:textId="77777777" w:rsidR="002C06C3" w:rsidRDefault="00E768E2">
            <w:pPr>
              <w:pStyle w:val="a9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学院</w:t>
            </w:r>
          </w:p>
        </w:tc>
        <w:tc>
          <w:tcPr>
            <w:tcW w:w="3693" w:type="dxa"/>
          </w:tcPr>
          <w:p w14:paraId="2716C234" w14:textId="77777777" w:rsidR="002C06C3" w:rsidRDefault="00E768E2">
            <w:pPr>
              <w:pStyle w:val="a9"/>
              <w:widowControl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审核转入学院学生</w:t>
            </w:r>
          </w:p>
        </w:tc>
      </w:tr>
    </w:tbl>
    <w:p w14:paraId="3B1C2002" w14:textId="77777777" w:rsidR="002C06C3" w:rsidRDefault="00E768E2">
      <w:pPr>
        <w:jc w:val="left"/>
      </w:pPr>
      <w:r>
        <w:rPr>
          <w:rFonts w:ascii="仿宋" w:eastAsia="仿宋" w:hAnsi="仿宋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07052F4C" wp14:editId="6CF42417">
            <wp:simplePos x="0" y="0"/>
            <wp:positionH relativeFrom="column">
              <wp:posOffset>2314575</wp:posOffset>
            </wp:positionH>
            <wp:positionV relativeFrom="paragraph">
              <wp:posOffset>50800</wp:posOffset>
            </wp:positionV>
            <wp:extent cx="3142615" cy="1571625"/>
            <wp:effectExtent l="0" t="0" r="635" b="952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2615" cy="157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104B5C8" w14:textId="77777777" w:rsidR="002C06C3" w:rsidRDefault="002C06C3">
      <w:pPr>
        <w:jc w:val="left"/>
      </w:pPr>
    </w:p>
    <w:p w14:paraId="6CBE9750" w14:textId="77777777" w:rsidR="002C06C3" w:rsidRDefault="002C06C3">
      <w:pPr>
        <w:jc w:val="left"/>
      </w:pPr>
    </w:p>
    <w:p w14:paraId="66BFDA36" w14:textId="77777777" w:rsidR="002C06C3" w:rsidRDefault="00E768E2">
      <w:pPr>
        <w:spacing w:line="360" w:lineRule="auto"/>
        <w:ind w:right="14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美术与设计学院</w:t>
      </w:r>
    </w:p>
    <w:p w14:paraId="69233716" w14:textId="77777777" w:rsidR="002C06C3" w:rsidRDefault="00E768E2">
      <w:pPr>
        <w:spacing w:line="360" w:lineRule="auto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026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24</w:t>
      </w:r>
      <w:r>
        <w:rPr>
          <w:rFonts w:hint="eastAsia"/>
          <w:sz w:val="28"/>
          <w:szCs w:val="28"/>
        </w:rPr>
        <w:t>日</w:t>
      </w:r>
    </w:p>
    <w:sectPr w:rsidR="002C06C3" w:rsidSect="00E768E2">
      <w:pgSz w:w="11906" w:h="16838"/>
      <w:pgMar w:top="1418" w:right="1418" w:bottom="1418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FF70A0"/>
    <w:multiLevelType w:val="multilevel"/>
    <w:tmpl w:val="7DFF70A0"/>
    <w:lvl w:ilvl="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documentProtection w:formatting="1" w:enforcement="1" w:cryptProviderType="rsaAES" w:cryptAlgorithmClass="hash" w:cryptAlgorithmType="typeAny" w:cryptAlgorithmSid="14" w:cryptSpinCount="100000" w:hash="3rUzWg1KBsKmzC2gtqbSmRSdCNIOqCeSJa+/sMregeWnRoc5Rw9hF36VDqmFJDUMcegoPnnNMZYg/jVHL633pQ==" w:salt="trw0TK0MDiX6plkIpJcGD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RhY2E2OTBlNDk5NzgyOTEyNmU2MTg2N2ZlNzE5YjkifQ=="/>
  </w:docVars>
  <w:rsids>
    <w:rsidRoot w:val="25EE061D"/>
    <w:rsid w:val="000220E9"/>
    <w:rsid w:val="000359E6"/>
    <w:rsid w:val="00084D63"/>
    <w:rsid w:val="00097EDD"/>
    <w:rsid w:val="000D1F0A"/>
    <w:rsid w:val="0011457F"/>
    <w:rsid w:val="00114CED"/>
    <w:rsid w:val="00114F67"/>
    <w:rsid w:val="00135FCF"/>
    <w:rsid w:val="001B2EFF"/>
    <w:rsid w:val="001E53C1"/>
    <w:rsid w:val="00216F6F"/>
    <w:rsid w:val="002415C4"/>
    <w:rsid w:val="00274D8C"/>
    <w:rsid w:val="002C06C3"/>
    <w:rsid w:val="00357CE8"/>
    <w:rsid w:val="003D13E8"/>
    <w:rsid w:val="003F7DAE"/>
    <w:rsid w:val="00405E80"/>
    <w:rsid w:val="0041512D"/>
    <w:rsid w:val="00444938"/>
    <w:rsid w:val="00446B69"/>
    <w:rsid w:val="00446E6E"/>
    <w:rsid w:val="00470D90"/>
    <w:rsid w:val="004914CB"/>
    <w:rsid w:val="004A42AC"/>
    <w:rsid w:val="00515960"/>
    <w:rsid w:val="00560A87"/>
    <w:rsid w:val="005F374D"/>
    <w:rsid w:val="00615F86"/>
    <w:rsid w:val="00672006"/>
    <w:rsid w:val="006C15B1"/>
    <w:rsid w:val="006F52C8"/>
    <w:rsid w:val="00713A4E"/>
    <w:rsid w:val="00724766"/>
    <w:rsid w:val="00773264"/>
    <w:rsid w:val="00792437"/>
    <w:rsid w:val="007E308D"/>
    <w:rsid w:val="007E7ACC"/>
    <w:rsid w:val="007F4DF2"/>
    <w:rsid w:val="008134CA"/>
    <w:rsid w:val="009250F0"/>
    <w:rsid w:val="00930DE5"/>
    <w:rsid w:val="0093618B"/>
    <w:rsid w:val="0093793F"/>
    <w:rsid w:val="00991342"/>
    <w:rsid w:val="00992E83"/>
    <w:rsid w:val="00996D8A"/>
    <w:rsid w:val="009A37DE"/>
    <w:rsid w:val="009D6977"/>
    <w:rsid w:val="00A41F30"/>
    <w:rsid w:val="00A66280"/>
    <w:rsid w:val="00AD02B0"/>
    <w:rsid w:val="00AF2C8D"/>
    <w:rsid w:val="00B1735D"/>
    <w:rsid w:val="00B23174"/>
    <w:rsid w:val="00B321A6"/>
    <w:rsid w:val="00B448C8"/>
    <w:rsid w:val="00B45368"/>
    <w:rsid w:val="00B944D2"/>
    <w:rsid w:val="00B95DC9"/>
    <w:rsid w:val="00BC1D29"/>
    <w:rsid w:val="00BE16E0"/>
    <w:rsid w:val="00C946EE"/>
    <w:rsid w:val="00CA3702"/>
    <w:rsid w:val="00D031A5"/>
    <w:rsid w:val="00D14F4D"/>
    <w:rsid w:val="00D270A7"/>
    <w:rsid w:val="00D65928"/>
    <w:rsid w:val="00D65F5E"/>
    <w:rsid w:val="00DE0F79"/>
    <w:rsid w:val="00DE200D"/>
    <w:rsid w:val="00DF7A70"/>
    <w:rsid w:val="00E44057"/>
    <w:rsid w:val="00E768E2"/>
    <w:rsid w:val="00E85CFB"/>
    <w:rsid w:val="00E866F0"/>
    <w:rsid w:val="00F92113"/>
    <w:rsid w:val="00FC2246"/>
    <w:rsid w:val="00FC76ED"/>
    <w:rsid w:val="0F587009"/>
    <w:rsid w:val="1F896D6A"/>
    <w:rsid w:val="1FC53EE3"/>
    <w:rsid w:val="25EE061D"/>
    <w:rsid w:val="2CD850A9"/>
    <w:rsid w:val="344C23E9"/>
    <w:rsid w:val="46BF4C9C"/>
    <w:rsid w:val="5A2F38FA"/>
    <w:rsid w:val="5B6A6F14"/>
    <w:rsid w:val="692C4A1B"/>
    <w:rsid w:val="72AE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304BF0C"/>
  <w15:docId w15:val="{369C99BF-ED3A-4EA4-8673-DAD556774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ind w:leftChars="2500" w:left="100"/>
    </w:p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Pr>
      <w:b/>
    </w:rPr>
  </w:style>
  <w:style w:type="character" w:customStyle="1" w:styleId="a8">
    <w:name w:val="页眉 字符"/>
    <w:basedOn w:val="a0"/>
    <w:link w:val="a7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日期 字符"/>
    <w:basedOn w:val="a0"/>
    <w:link w:val="a3"/>
    <w:qFormat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99BBD-2445-43C2-9225-BB68D717B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庄发文</dc:creator>
  <cp:lastModifiedBy>付成华</cp:lastModifiedBy>
  <cp:revision>11</cp:revision>
  <cp:lastPrinted>2025-03-21T01:54:00Z</cp:lastPrinted>
  <dcterms:created xsi:type="dcterms:W3CDTF">2026-03-24T08:30:00Z</dcterms:created>
  <dcterms:modified xsi:type="dcterms:W3CDTF">2026-04-26T08:48:00Z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1585F3E8385A4F91A50494399B0E4F62_11</vt:lpwstr>
  </property>
  <property fmtid="{D5CDD505-2E9C-101B-9397-08002B2CF9AE}" pid="4" name="KSOTemplateDocerSaveRecord">
    <vt:lpwstr>eyJoZGlkIjoiYzRhY2E2OTBlNDk5NzgyOTEyNmU2MTg2N2ZlNzE5YjkiLCJ1c2VySWQiOiIxNDc1NTMxOTQyIn0=</vt:lpwstr>
  </property>
</Properties>
</file>